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C0CFC" w14:textId="02C08177" w:rsidR="002A7150" w:rsidRDefault="00F647CC" w:rsidP="00A8075F">
      <w:pPr>
        <w:rPr>
          <w:rFonts w:ascii="Times New Roman" w:hAnsi="Times New Roman" w:cs="Times New Roman"/>
          <w:sz w:val="28"/>
          <w:lang w:bidi="ar-SA"/>
        </w:rPr>
      </w:pPr>
      <w:r w:rsidRPr="00844391">
        <w:rPr>
          <w:rFonts w:ascii="Times New Roman" w:hAnsi="Times New Roman" w:cs="Times New Roman"/>
          <w:noProof/>
          <w:sz w:val="28"/>
          <w:lang w:val="en-IN" w:eastAsia="en-IN"/>
        </w:rPr>
        <w:drawing>
          <wp:inline distT="0" distB="0" distL="0" distR="0" wp14:anchorId="2AC95F98" wp14:editId="0A650857">
            <wp:extent cx="5943600" cy="125222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6C966" w14:textId="4ADEE55D" w:rsidR="005065F6" w:rsidRPr="0007405D" w:rsidRDefault="005065F6" w:rsidP="0007405D">
      <w:pPr>
        <w:jc w:val="both"/>
        <w:rPr>
          <w:sz w:val="24"/>
          <w:szCs w:val="24"/>
        </w:rPr>
      </w:pPr>
      <w:r w:rsidRPr="005065F6">
        <w:rPr>
          <w:rFonts w:ascii="Times New Roman"/>
          <w:b/>
          <w:sz w:val="24"/>
          <w:szCs w:val="24"/>
        </w:rPr>
        <w:t>7.1.3 Quality Audits on Environment and Energy regularly undertaken by the Institution. The institutional environment and energy initiatives are confirmed through the following</w:t>
      </w:r>
      <w:r w:rsidR="0007405D">
        <w:rPr>
          <w:rFonts w:ascii="Times New Roman"/>
          <w:b/>
          <w:sz w:val="24"/>
          <w:szCs w:val="24"/>
        </w:rPr>
        <w:t>:</w:t>
      </w:r>
      <w:r w:rsidR="0007405D">
        <w:rPr>
          <w:sz w:val="24"/>
          <w:szCs w:val="24"/>
        </w:rPr>
        <w:t xml:space="preserve"> </w:t>
      </w:r>
      <w:r w:rsidR="0007405D" w:rsidRPr="0007405D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r w:rsidRPr="0007405D">
        <w:rPr>
          <w:rFonts w:ascii="Times New Roman" w:hAnsi="Times New Roman" w:cs="Times New Roman"/>
          <w:b/>
          <w:bCs/>
          <w:sz w:val="24"/>
          <w:szCs w:val="24"/>
        </w:rPr>
        <w:t>Green Audit/ Environment Audit</w:t>
      </w:r>
      <w:r w:rsidR="0007405D" w:rsidRPr="0007405D">
        <w:rPr>
          <w:rFonts w:ascii="Times New Roman" w:hAnsi="Times New Roman" w:cs="Times New Roman"/>
          <w:b/>
          <w:bCs/>
          <w:sz w:val="24"/>
          <w:szCs w:val="24"/>
        </w:rPr>
        <w:t>, (2) Energy Audit, (3) Clean and Green Campus Initiatives and (4) Beyond the campus environment promotion activities.</w:t>
      </w:r>
      <w:r w:rsidR="0007405D">
        <w:rPr>
          <w:rFonts w:ascii="Times New Roman"/>
          <w:sz w:val="24"/>
          <w:szCs w:val="24"/>
        </w:rPr>
        <w:t xml:space="preserve"> </w:t>
      </w:r>
      <w:r w:rsidRPr="0007405D">
        <w:rPr>
          <w:rFonts w:ascii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0"/>
      </w:tblGrid>
      <w:tr w:rsidR="008D0745" w:rsidRPr="0007405D" w14:paraId="5DA7B30C" w14:textId="77777777" w:rsidTr="0007405D">
        <w:trPr>
          <w:trHeight w:val="2122"/>
        </w:trPr>
        <w:tc>
          <w:tcPr>
            <w:tcW w:w="5000" w:type="pct"/>
          </w:tcPr>
          <w:p w14:paraId="7DF0022E" w14:textId="4AAA14B3" w:rsidR="005065F6" w:rsidRPr="0007405D" w:rsidRDefault="005065F6" w:rsidP="005065F6">
            <w:pPr>
              <w:tabs>
                <w:tab w:val="left" w:pos="2434"/>
              </w:tabs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  <w:t>7.1.3.1 Green Audit/Environment  Audit</w:t>
            </w:r>
          </w:p>
          <w:p w14:paraId="7B90959E" w14:textId="77777777" w:rsidR="005065F6" w:rsidRPr="0007405D" w:rsidRDefault="005065F6" w:rsidP="005065F6">
            <w:pPr>
              <w:pStyle w:val="ListParagraph"/>
              <w:numPr>
                <w:ilvl w:val="0"/>
                <w:numId w:val="11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Green Audit Report by External agency 2021-22</w:t>
            </w:r>
          </w:p>
          <w:p w14:paraId="74C8D8CA" w14:textId="77777777" w:rsidR="005065F6" w:rsidRPr="0007405D" w:rsidRDefault="005065F6" w:rsidP="005065F6">
            <w:pPr>
              <w:pStyle w:val="ListParagraph"/>
              <w:numPr>
                <w:ilvl w:val="0"/>
                <w:numId w:val="11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Green Audit Report 2021-22</w:t>
            </w:r>
          </w:p>
          <w:p w14:paraId="5831AA1A" w14:textId="77777777" w:rsidR="005065F6" w:rsidRPr="0007405D" w:rsidRDefault="005065F6" w:rsidP="005065F6">
            <w:pPr>
              <w:pStyle w:val="ListParagraph"/>
              <w:numPr>
                <w:ilvl w:val="0"/>
                <w:numId w:val="11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Environment Audit Report by External agency 2021-22</w:t>
            </w:r>
          </w:p>
          <w:p w14:paraId="65C16BDA" w14:textId="77777777" w:rsidR="005065F6" w:rsidRPr="0007405D" w:rsidRDefault="005065F6" w:rsidP="005065F6">
            <w:pPr>
              <w:pStyle w:val="ListParagraph"/>
              <w:numPr>
                <w:ilvl w:val="0"/>
                <w:numId w:val="11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Environment Audit Report 2021-22</w:t>
            </w:r>
          </w:p>
          <w:p w14:paraId="47338543" w14:textId="77777777" w:rsidR="008D0745" w:rsidRPr="0007405D" w:rsidRDefault="005065F6" w:rsidP="005065F6">
            <w:pPr>
              <w:pStyle w:val="ListParagraph"/>
              <w:numPr>
                <w:ilvl w:val="0"/>
                <w:numId w:val="11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ISO Certificate</w:t>
            </w:r>
          </w:p>
          <w:p w14:paraId="7C3A24EE" w14:textId="296E3CB5" w:rsidR="005065F6" w:rsidRPr="0007405D" w:rsidRDefault="005065F6" w:rsidP="005065F6">
            <w:pPr>
              <w:tabs>
                <w:tab w:val="left" w:pos="2434"/>
              </w:tabs>
              <w:spacing w:after="0" w:line="240" w:lineRule="auto"/>
              <w:ind w:left="360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Link- </w:t>
            </w:r>
            <w:hyperlink r:id="rId7" w:history="1">
              <w:r w:rsidRPr="0007405D">
                <w:rPr>
                  <w:rStyle w:val="Hyperlink"/>
                  <w:rFonts w:ascii="Times New Roman" w:hAnsi="Times New Roman" w:cs="Times New Roman"/>
                  <w:b/>
                  <w:position w:val="1"/>
                  <w:sz w:val="24"/>
                  <w:szCs w:val="24"/>
                </w:rPr>
                <w:t>https://dev.ammb.ac.in/wp-content/uploads/2023/07/7.1.3.1-FINAL-.pdf</w:t>
              </w:r>
            </w:hyperlink>
          </w:p>
        </w:tc>
      </w:tr>
      <w:tr w:rsidR="008D0745" w:rsidRPr="0007405D" w14:paraId="7C43FAAC" w14:textId="77777777" w:rsidTr="005065F6">
        <w:trPr>
          <w:trHeight w:val="1417"/>
        </w:trPr>
        <w:tc>
          <w:tcPr>
            <w:tcW w:w="5000" w:type="pct"/>
          </w:tcPr>
          <w:p w14:paraId="533B1AC7" w14:textId="53DA3CF2" w:rsidR="005065F6" w:rsidRPr="0007405D" w:rsidRDefault="005065F6" w:rsidP="005065F6">
            <w:pPr>
              <w:tabs>
                <w:tab w:val="left" w:pos="2434"/>
              </w:tabs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  <w:t xml:space="preserve">7.1.3.2   Energy Audit  </w:t>
            </w:r>
          </w:p>
          <w:p w14:paraId="1D7F1FEF" w14:textId="77777777" w:rsidR="005065F6" w:rsidRPr="0007405D" w:rsidRDefault="005065F6" w:rsidP="005065F6">
            <w:pPr>
              <w:pStyle w:val="ListParagraph"/>
              <w:numPr>
                <w:ilvl w:val="0"/>
                <w:numId w:val="12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Energy Audit Report by External agency 2021-22</w:t>
            </w:r>
          </w:p>
          <w:p w14:paraId="30F8CCEC" w14:textId="77777777" w:rsidR="005065F6" w:rsidRPr="0007405D" w:rsidRDefault="005065F6" w:rsidP="005065F6">
            <w:pPr>
              <w:pStyle w:val="ListParagraph"/>
              <w:numPr>
                <w:ilvl w:val="0"/>
                <w:numId w:val="12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Energy Audit Report 2021-22</w:t>
            </w:r>
          </w:p>
          <w:p w14:paraId="690B9445" w14:textId="63CCA47D" w:rsidR="008D0745" w:rsidRPr="0007405D" w:rsidRDefault="005065F6" w:rsidP="005065F6">
            <w:pPr>
              <w:pStyle w:val="TableParagraph"/>
              <w:tabs>
                <w:tab w:val="left" w:pos="892"/>
                <w:tab w:val="left" w:pos="893"/>
              </w:tabs>
              <w:spacing w:before="20" w:after="20"/>
              <w:ind w:left="0"/>
              <w:jc w:val="left"/>
              <w:rPr>
                <w:sz w:val="24"/>
                <w:szCs w:val="24"/>
              </w:rPr>
            </w:pPr>
            <w:r w:rsidRPr="0007405D">
              <w:rPr>
                <w:sz w:val="24"/>
                <w:szCs w:val="24"/>
              </w:rPr>
              <w:t xml:space="preserve">     Link- </w:t>
            </w:r>
            <w:hyperlink r:id="rId8" w:history="1">
              <w:r w:rsidRPr="0007405D">
                <w:rPr>
                  <w:rStyle w:val="Hyperlink"/>
                  <w:b/>
                  <w:position w:val="1"/>
                  <w:sz w:val="24"/>
                  <w:szCs w:val="24"/>
                </w:rPr>
                <w:t>https://dev.ammb.ac.in/wp-content/uploads/2023/07/7.1.3.2-.pdf</w:t>
              </w:r>
            </w:hyperlink>
          </w:p>
        </w:tc>
      </w:tr>
      <w:tr w:rsidR="008D0745" w:rsidRPr="0007405D" w14:paraId="02CCC2E8" w14:textId="77777777" w:rsidTr="008F62CE">
        <w:trPr>
          <w:trHeight w:val="2228"/>
        </w:trPr>
        <w:tc>
          <w:tcPr>
            <w:tcW w:w="5000" w:type="pct"/>
          </w:tcPr>
          <w:p w14:paraId="095C6BAB" w14:textId="0CCD406A" w:rsidR="005065F6" w:rsidRPr="0007405D" w:rsidRDefault="005065F6" w:rsidP="005065F6">
            <w:pPr>
              <w:tabs>
                <w:tab w:val="left" w:pos="2434"/>
              </w:tabs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  <w:t xml:space="preserve">7.1.3.3  </w:t>
            </w:r>
            <w:r w:rsidRPr="0007405D">
              <w:rPr>
                <w:rFonts w:ascii="Times New Roman" w:hAnsi="Times New Roman" w:cs="Times New Roman"/>
                <w:color w:val="C00000"/>
                <w:position w:val="1"/>
                <w:sz w:val="24"/>
                <w:szCs w:val="24"/>
              </w:rPr>
              <w:t xml:space="preserve"> </w:t>
            </w:r>
            <w:r w:rsidRPr="0007405D"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  <w:t>Clean and Green Campus Initiatives.</w:t>
            </w:r>
          </w:p>
          <w:p w14:paraId="399B3465" w14:textId="695E855C" w:rsidR="005065F6" w:rsidRPr="0007405D" w:rsidRDefault="005065F6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Photos of Indoor plants and</w:t>
            </w: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pathways</w:t>
            </w: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, Landscaping with trees and plants &amp;Tree plantation.</w:t>
            </w:r>
          </w:p>
          <w:p w14:paraId="1235E627" w14:textId="77777777" w:rsidR="005065F6" w:rsidRPr="0007405D" w:rsidRDefault="005065F6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Co-curricular activities supporting clean and green initiatives.</w:t>
            </w:r>
          </w:p>
          <w:p w14:paraId="38CB2961" w14:textId="77777777" w:rsidR="005065F6" w:rsidRPr="0007405D" w:rsidRDefault="005065F6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Report of “Program- “PRAYAAS”.</w:t>
            </w:r>
          </w:p>
          <w:p w14:paraId="64FF4574" w14:textId="77777777" w:rsidR="005065F6" w:rsidRPr="0007405D" w:rsidRDefault="005065F6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Link of Lab Audit Report 2020-21 &amp;2021-22</w:t>
            </w:r>
          </w:p>
          <w:p w14:paraId="30185D77" w14:textId="470D112B" w:rsidR="005065F6" w:rsidRPr="0007405D" w:rsidRDefault="005065F6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Link of Green Campus</w:t>
            </w:r>
          </w:p>
          <w:p w14:paraId="41996F2E" w14:textId="77777777" w:rsidR="005065F6" w:rsidRPr="0007405D" w:rsidRDefault="005065F6" w:rsidP="005065F6">
            <w:pPr>
              <w:tabs>
                <w:tab w:val="left" w:pos="2434"/>
              </w:tabs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Link- </w:t>
            </w:r>
            <w:hyperlink r:id="rId9" w:history="1">
              <w:r w:rsidRPr="0007405D">
                <w:rPr>
                  <w:rStyle w:val="Hyperlink"/>
                  <w:rFonts w:ascii="Times New Roman" w:hAnsi="Times New Roman" w:cs="Times New Roman"/>
                  <w:b/>
                  <w:position w:val="1"/>
                  <w:sz w:val="24"/>
                  <w:szCs w:val="24"/>
                </w:rPr>
                <w:t>https://dev.ammb.ac.in/wp-content/uploads/2023/08/7.1.3.3.pdf</w:t>
              </w:r>
            </w:hyperlink>
            <w:r w:rsidRPr="0007405D"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 xml:space="preserve"> </w:t>
            </w:r>
          </w:p>
          <w:p w14:paraId="0A65E9F3" w14:textId="01D13D26" w:rsidR="008D0745" w:rsidRPr="0007405D" w:rsidRDefault="008D0745" w:rsidP="008D0745">
            <w:pPr>
              <w:pStyle w:val="TableParagraph"/>
              <w:tabs>
                <w:tab w:val="left" w:pos="824"/>
                <w:tab w:val="left" w:pos="825"/>
              </w:tabs>
              <w:spacing w:before="20" w:after="20"/>
              <w:ind w:left="463"/>
              <w:jc w:val="left"/>
              <w:rPr>
                <w:sz w:val="24"/>
                <w:szCs w:val="24"/>
              </w:rPr>
            </w:pPr>
          </w:p>
        </w:tc>
      </w:tr>
      <w:tr w:rsidR="005065F6" w:rsidRPr="0007405D" w14:paraId="75950EC9" w14:textId="77777777" w:rsidTr="0007405D">
        <w:trPr>
          <w:trHeight w:val="699"/>
        </w:trPr>
        <w:tc>
          <w:tcPr>
            <w:tcW w:w="5000" w:type="pct"/>
          </w:tcPr>
          <w:p w14:paraId="10563933" w14:textId="484C0596" w:rsidR="005065F6" w:rsidRPr="0007405D" w:rsidRDefault="005065F6" w:rsidP="005065F6">
            <w:pPr>
              <w:tabs>
                <w:tab w:val="left" w:pos="2434"/>
              </w:tabs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b/>
                <w:color w:val="C00000"/>
                <w:position w:val="1"/>
                <w:sz w:val="24"/>
                <w:szCs w:val="24"/>
              </w:rPr>
              <w:t>7.1.3.4    Beyond the campus environmental promotion activities.</w:t>
            </w:r>
          </w:p>
          <w:p w14:paraId="56DD12EC" w14:textId="77777777" w:rsidR="005065F6" w:rsidRPr="0007405D" w:rsidRDefault="005065F6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Photos of Social Outreach </w:t>
            </w:r>
            <w:proofErr w:type="spellStart"/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Programme</w:t>
            </w:r>
            <w:proofErr w:type="spellEnd"/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.</w:t>
            </w:r>
          </w:p>
          <w:p w14:paraId="7A2BC6D1" w14:textId="77777777" w:rsidR="005065F6" w:rsidRPr="0007405D" w:rsidRDefault="005065F6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Link of List of no. of extension and outreach program conducted by the institution.</w:t>
            </w:r>
          </w:p>
          <w:p w14:paraId="7C772D05" w14:textId="77777777" w:rsidR="005065F6" w:rsidRPr="0007405D" w:rsidRDefault="005065F6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List of Stand with Nature- NGOs</w:t>
            </w:r>
          </w:p>
          <w:p w14:paraId="5CEAE8EE" w14:textId="77777777" w:rsidR="005065F6" w:rsidRPr="0007405D" w:rsidRDefault="005065F6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proofErr w:type="spellStart"/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MoU’s</w:t>
            </w:r>
            <w:proofErr w:type="spellEnd"/>
          </w:p>
          <w:p w14:paraId="31596E28" w14:textId="77777777" w:rsidR="005065F6" w:rsidRPr="0007405D" w:rsidRDefault="005065F6" w:rsidP="005065F6">
            <w:pPr>
              <w:pStyle w:val="ListParagraph"/>
              <w:numPr>
                <w:ilvl w:val="0"/>
                <w:numId w:val="13"/>
              </w:numPr>
              <w:tabs>
                <w:tab w:val="left" w:pos="2434"/>
              </w:tabs>
              <w:spacing w:after="0" w:line="240" w:lineRule="auto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Survey Report on Cowshed</w:t>
            </w:r>
          </w:p>
          <w:p w14:paraId="4E23781E" w14:textId="77777777" w:rsidR="005065F6" w:rsidRPr="0007405D" w:rsidRDefault="005065F6" w:rsidP="005065F6">
            <w:pPr>
              <w:tabs>
                <w:tab w:val="left" w:pos="2434"/>
              </w:tabs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</w:pPr>
            <w:r w:rsidRPr="0007405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Link- </w:t>
            </w:r>
            <w:hyperlink r:id="rId10" w:history="1">
              <w:r w:rsidRPr="0007405D">
                <w:rPr>
                  <w:rStyle w:val="Hyperlink"/>
                  <w:rFonts w:ascii="Times New Roman" w:hAnsi="Times New Roman" w:cs="Times New Roman"/>
                  <w:b/>
                  <w:position w:val="1"/>
                  <w:sz w:val="24"/>
                  <w:szCs w:val="24"/>
                </w:rPr>
                <w:t>https://dev.ammb.ac.in/wp-content/uploads/2023/08/7.1.3.4-.pdf</w:t>
              </w:r>
            </w:hyperlink>
            <w:r w:rsidRPr="0007405D"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 xml:space="preserve"> </w:t>
            </w:r>
          </w:p>
          <w:p w14:paraId="2D2EC054" w14:textId="75FEE1A5" w:rsidR="005065F6" w:rsidRPr="0007405D" w:rsidRDefault="005065F6" w:rsidP="005065F6">
            <w:pPr>
              <w:tabs>
                <w:tab w:val="left" w:pos="2434"/>
              </w:tabs>
              <w:spacing w:after="0" w:line="240" w:lineRule="auto"/>
              <w:ind w:left="360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</w:p>
        </w:tc>
      </w:tr>
    </w:tbl>
    <w:p w14:paraId="534CBD4D" w14:textId="77777777" w:rsidR="007B388B" w:rsidRDefault="007B388B" w:rsidP="00A8075F">
      <w:pPr>
        <w:rPr>
          <w:rFonts w:ascii="Times New Roman" w:hAnsi="Times New Roman" w:cs="Times New Roman"/>
          <w:sz w:val="28"/>
          <w:lang w:bidi="ar-SA"/>
        </w:rPr>
      </w:pPr>
      <w:bookmarkStart w:id="0" w:name="_GoBack"/>
      <w:bookmarkEnd w:id="0"/>
    </w:p>
    <w:sectPr w:rsidR="007B388B" w:rsidSect="00DF1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D2D"/>
    <w:multiLevelType w:val="hybridMultilevel"/>
    <w:tmpl w:val="F032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714BB"/>
    <w:multiLevelType w:val="hybridMultilevel"/>
    <w:tmpl w:val="3C8AD2E2"/>
    <w:lvl w:ilvl="0" w:tplc="E95C1CD4">
      <w:start w:val="7"/>
      <w:numFmt w:val="decimal"/>
      <w:lvlText w:val="%1"/>
      <w:lvlJc w:val="left"/>
      <w:pPr>
        <w:ind w:left="104" w:hanging="662"/>
        <w:jc w:val="left"/>
      </w:pPr>
      <w:rPr>
        <w:rFonts w:hint="default"/>
        <w:lang w:val="en-US" w:eastAsia="en-US" w:bidi="ar-SA"/>
      </w:rPr>
    </w:lvl>
    <w:lvl w:ilvl="1" w:tplc="4BC8AC06">
      <w:numFmt w:val="none"/>
      <w:lvlText w:val=""/>
      <w:lvlJc w:val="left"/>
      <w:pPr>
        <w:tabs>
          <w:tab w:val="num" w:pos="360"/>
        </w:tabs>
      </w:pPr>
    </w:lvl>
    <w:lvl w:ilvl="2" w:tplc="144298DC">
      <w:numFmt w:val="none"/>
      <w:lvlText w:val=""/>
      <w:lvlJc w:val="left"/>
      <w:pPr>
        <w:tabs>
          <w:tab w:val="num" w:pos="360"/>
        </w:tabs>
      </w:pPr>
    </w:lvl>
    <w:lvl w:ilvl="3" w:tplc="9D52CA7C">
      <w:numFmt w:val="none"/>
      <w:lvlText w:val=""/>
      <w:lvlJc w:val="left"/>
      <w:pPr>
        <w:tabs>
          <w:tab w:val="num" w:pos="360"/>
        </w:tabs>
      </w:pPr>
    </w:lvl>
    <w:lvl w:ilvl="4" w:tplc="A378BE92">
      <w:numFmt w:val="bullet"/>
      <w:lvlText w:val="•"/>
      <w:lvlJc w:val="left"/>
      <w:pPr>
        <w:ind w:left="824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7BA6F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6" w:tplc="61B0049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7" w:tplc="5088EA50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C7102E9E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2">
    <w:nsid w:val="26CB6FB1"/>
    <w:multiLevelType w:val="hybridMultilevel"/>
    <w:tmpl w:val="33DE37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04A3B"/>
    <w:multiLevelType w:val="hybridMultilevel"/>
    <w:tmpl w:val="D5EA0D48"/>
    <w:lvl w:ilvl="0" w:tplc="C02CCCDA">
      <w:start w:val="7"/>
      <w:numFmt w:val="decimal"/>
      <w:lvlText w:val="%1"/>
      <w:lvlJc w:val="left"/>
      <w:pPr>
        <w:ind w:left="814" w:hanging="710"/>
        <w:jc w:val="left"/>
      </w:pPr>
      <w:rPr>
        <w:rFonts w:hint="default"/>
        <w:lang w:val="en-US" w:eastAsia="en-US" w:bidi="ar-SA"/>
      </w:rPr>
    </w:lvl>
    <w:lvl w:ilvl="1" w:tplc="58F8A726">
      <w:numFmt w:val="none"/>
      <w:lvlText w:val=""/>
      <w:lvlJc w:val="left"/>
      <w:pPr>
        <w:tabs>
          <w:tab w:val="num" w:pos="360"/>
        </w:tabs>
      </w:pPr>
    </w:lvl>
    <w:lvl w:ilvl="2" w:tplc="F36298C8">
      <w:numFmt w:val="none"/>
      <w:lvlText w:val=""/>
      <w:lvlJc w:val="left"/>
      <w:pPr>
        <w:tabs>
          <w:tab w:val="num" w:pos="360"/>
        </w:tabs>
      </w:pPr>
    </w:lvl>
    <w:lvl w:ilvl="3" w:tplc="A92465E4">
      <w:numFmt w:val="none"/>
      <w:lvlText w:val=""/>
      <w:lvlJc w:val="left"/>
      <w:pPr>
        <w:tabs>
          <w:tab w:val="num" w:pos="360"/>
        </w:tabs>
      </w:pPr>
    </w:lvl>
    <w:lvl w:ilvl="4" w:tplc="61E893E0">
      <w:numFmt w:val="bullet"/>
      <w:lvlText w:val="•"/>
      <w:lvlJc w:val="left"/>
      <w:pPr>
        <w:ind w:left="824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6966F8D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6" w:tplc="731EB4D8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7" w:tplc="496C2032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8" w:tplc="9D3206F4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</w:abstractNum>
  <w:abstractNum w:abstractNumId="4">
    <w:nsid w:val="29333247"/>
    <w:multiLevelType w:val="hybridMultilevel"/>
    <w:tmpl w:val="09847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438CA"/>
    <w:multiLevelType w:val="hybridMultilevel"/>
    <w:tmpl w:val="AB9AB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52589"/>
    <w:multiLevelType w:val="hybridMultilevel"/>
    <w:tmpl w:val="815A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B3FA2"/>
    <w:multiLevelType w:val="hybridMultilevel"/>
    <w:tmpl w:val="D5F6FB18"/>
    <w:lvl w:ilvl="0" w:tplc="90C8D1B2">
      <w:start w:val="7"/>
      <w:numFmt w:val="decimal"/>
      <w:lvlText w:val="%1"/>
      <w:lvlJc w:val="left"/>
      <w:pPr>
        <w:ind w:left="766" w:hanging="662"/>
        <w:jc w:val="left"/>
      </w:pPr>
      <w:rPr>
        <w:rFonts w:hint="default"/>
        <w:lang w:val="en-US" w:eastAsia="en-US" w:bidi="ar-SA"/>
      </w:rPr>
    </w:lvl>
    <w:lvl w:ilvl="1" w:tplc="2048AAA2">
      <w:numFmt w:val="none"/>
      <w:lvlText w:val=""/>
      <w:lvlJc w:val="left"/>
      <w:pPr>
        <w:tabs>
          <w:tab w:val="num" w:pos="360"/>
        </w:tabs>
      </w:pPr>
    </w:lvl>
    <w:lvl w:ilvl="2" w:tplc="AA18F6E8">
      <w:numFmt w:val="none"/>
      <w:lvlText w:val=""/>
      <w:lvlJc w:val="left"/>
      <w:pPr>
        <w:tabs>
          <w:tab w:val="num" w:pos="360"/>
        </w:tabs>
      </w:pPr>
    </w:lvl>
    <w:lvl w:ilvl="3" w:tplc="E97CF7C4">
      <w:numFmt w:val="none"/>
      <w:lvlText w:val=""/>
      <w:lvlJc w:val="left"/>
      <w:pPr>
        <w:tabs>
          <w:tab w:val="num" w:pos="360"/>
        </w:tabs>
      </w:pPr>
    </w:lvl>
    <w:lvl w:ilvl="4" w:tplc="B23C4608">
      <w:numFmt w:val="bullet"/>
      <w:lvlText w:val="•"/>
      <w:lvlJc w:val="left"/>
      <w:pPr>
        <w:ind w:left="824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1D8858E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6" w:tplc="054C7CD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7" w:tplc="AFACDC0C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6ED2E08A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8">
    <w:nsid w:val="49A91A46"/>
    <w:multiLevelType w:val="hybridMultilevel"/>
    <w:tmpl w:val="28800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704FE4"/>
    <w:multiLevelType w:val="hybridMultilevel"/>
    <w:tmpl w:val="C358A1FC"/>
    <w:lvl w:ilvl="0" w:tplc="C53C4482">
      <w:start w:val="7"/>
      <w:numFmt w:val="decimal"/>
      <w:lvlText w:val="%1"/>
      <w:lvlJc w:val="left"/>
      <w:pPr>
        <w:ind w:left="104" w:hanging="662"/>
        <w:jc w:val="left"/>
      </w:pPr>
      <w:rPr>
        <w:rFonts w:hint="default"/>
        <w:lang w:val="en-US" w:eastAsia="en-US" w:bidi="ar-SA"/>
      </w:rPr>
    </w:lvl>
    <w:lvl w:ilvl="1" w:tplc="B8320656">
      <w:numFmt w:val="none"/>
      <w:lvlText w:val=""/>
      <w:lvlJc w:val="left"/>
      <w:pPr>
        <w:tabs>
          <w:tab w:val="num" w:pos="360"/>
        </w:tabs>
      </w:pPr>
    </w:lvl>
    <w:lvl w:ilvl="2" w:tplc="4FBE9B6E">
      <w:numFmt w:val="none"/>
      <w:lvlText w:val=""/>
      <w:lvlJc w:val="left"/>
      <w:pPr>
        <w:tabs>
          <w:tab w:val="num" w:pos="360"/>
        </w:tabs>
      </w:pPr>
    </w:lvl>
    <w:lvl w:ilvl="3" w:tplc="746CBDA6">
      <w:numFmt w:val="none"/>
      <w:lvlText w:val=""/>
      <w:lvlJc w:val="left"/>
      <w:pPr>
        <w:tabs>
          <w:tab w:val="num" w:pos="360"/>
        </w:tabs>
      </w:pPr>
    </w:lvl>
    <w:lvl w:ilvl="4" w:tplc="29FABE18">
      <w:numFmt w:val="bullet"/>
      <w:lvlText w:val="•"/>
      <w:lvlJc w:val="left"/>
      <w:pPr>
        <w:ind w:left="824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26AE339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6" w:tplc="43EE5074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7" w:tplc="D1CC2ABC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C31477C6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10">
    <w:nsid w:val="61ED1F70"/>
    <w:multiLevelType w:val="hybridMultilevel"/>
    <w:tmpl w:val="8D383880"/>
    <w:lvl w:ilvl="0" w:tplc="E8E2A852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11">
    <w:nsid w:val="66757448"/>
    <w:multiLevelType w:val="multilevel"/>
    <w:tmpl w:val="914A6DA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72487332"/>
    <w:multiLevelType w:val="hybridMultilevel"/>
    <w:tmpl w:val="66E86F5C"/>
    <w:lvl w:ilvl="0" w:tplc="8EB661F8">
      <w:start w:val="7"/>
      <w:numFmt w:val="decimal"/>
      <w:lvlText w:val="%1"/>
      <w:lvlJc w:val="left"/>
      <w:pPr>
        <w:ind w:left="814" w:hanging="710"/>
        <w:jc w:val="left"/>
      </w:pPr>
      <w:rPr>
        <w:rFonts w:hint="default"/>
        <w:lang w:val="en-US" w:eastAsia="en-US" w:bidi="ar-SA"/>
      </w:rPr>
    </w:lvl>
    <w:lvl w:ilvl="1" w:tplc="E9F88F52">
      <w:numFmt w:val="none"/>
      <w:lvlText w:val=""/>
      <w:lvlJc w:val="left"/>
      <w:pPr>
        <w:tabs>
          <w:tab w:val="num" w:pos="360"/>
        </w:tabs>
      </w:pPr>
    </w:lvl>
    <w:lvl w:ilvl="2" w:tplc="CB147382">
      <w:numFmt w:val="none"/>
      <w:lvlText w:val=""/>
      <w:lvlJc w:val="left"/>
      <w:pPr>
        <w:tabs>
          <w:tab w:val="num" w:pos="360"/>
        </w:tabs>
      </w:pPr>
    </w:lvl>
    <w:lvl w:ilvl="3" w:tplc="D5BAFFE8">
      <w:numFmt w:val="none"/>
      <w:lvlText w:val=""/>
      <w:lvlJc w:val="left"/>
      <w:pPr>
        <w:tabs>
          <w:tab w:val="num" w:pos="360"/>
        </w:tabs>
      </w:pPr>
    </w:lvl>
    <w:lvl w:ilvl="4" w:tplc="10948564">
      <w:numFmt w:val="bullet"/>
      <w:lvlText w:val="•"/>
      <w:lvlJc w:val="left"/>
      <w:pPr>
        <w:ind w:left="892" w:hanging="361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CE788752">
      <w:numFmt w:val="bullet"/>
      <w:lvlText w:val="•"/>
      <w:lvlJc w:val="left"/>
      <w:pPr>
        <w:ind w:left="2386" w:hanging="361"/>
      </w:pPr>
      <w:rPr>
        <w:rFonts w:hint="default"/>
        <w:lang w:val="en-US" w:eastAsia="en-US" w:bidi="ar-SA"/>
      </w:rPr>
    </w:lvl>
    <w:lvl w:ilvl="6" w:tplc="BF3256B0">
      <w:numFmt w:val="bullet"/>
      <w:lvlText w:val="•"/>
      <w:lvlJc w:val="left"/>
      <w:pPr>
        <w:ind w:left="2758" w:hanging="361"/>
      </w:pPr>
      <w:rPr>
        <w:rFonts w:hint="default"/>
        <w:lang w:val="en-US" w:eastAsia="en-US" w:bidi="ar-SA"/>
      </w:rPr>
    </w:lvl>
    <w:lvl w:ilvl="7" w:tplc="FC1E93F2">
      <w:numFmt w:val="bullet"/>
      <w:lvlText w:val="•"/>
      <w:lvlJc w:val="left"/>
      <w:pPr>
        <w:ind w:left="3130" w:hanging="361"/>
      </w:pPr>
      <w:rPr>
        <w:rFonts w:hint="default"/>
        <w:lang w:val="en-US" w:eastAsia="en-US" w:bidi="ar-SA"/>
      </w:rPr>
    </w:lvl>
    <w:lvl w:ilvl="8" w:tplc="2EF4B3CA">
      <w:numFmt w:val="bullet"/>
      <w:lvlText w:val="•"/>
      <w:lvlJc w:val="left"/>
      <w:pPr>
        <w:ind w:left="3501" w:hanging="361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1"/>
  </w:num>
  <w:num w:numId="8">
    <w:abstractNumId w:val="12"/>
  </w:num>
  <w:num w:numId="9">
    <w:abstractNumId w:val="3"/>
  </w:num>
  <w:num w:numId="10">
    <w:abstractNumId w:val="10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CC"/>
    <w:rsid w:val="0007405D"/>
    <w:rsid w:val="001637CF"/>
    <w:rsid w:val="002A7150"/>
    <w:rsid w:val="002D3750"/>
    <w:rsid w:val="00411D76"/>
    <w:rsid w:val="004A61E9"/>
    <w:rsid w:val="005065F6"/>
    <w:rsid w:val="00532B65"/>
    <w:rsid w:val="0064484D"/>
    <w:rsid w:val="006745E5"/>
    <w:rsid w:val="0073038F"/>
    <w:rsid w:val="00782FE6"/>
    <w:rsid w:val="007A2789"/>
    <w:rsid w:val="007B388B"/>
    <w:rsid w:val="00867708"/>
    <w:rsid w:val="008A20FC"/>
    <w:rsid w:val="008C0194"/>
    <w:rsid w:val="008D0745"/>
    <w:rsid w:val="009C20F4"/>
    <w:rsid w:val="009C6453"/>
    <w:rsid w:val="009E3575"/>
    <w:rsid w:val="00A62C63"/>
    <w:rsid w:val="00A66856"/>
    <w:rsid w:val="00AD25F3"/>
    <w:rsid w:val="00B537CB"/>
    <w:rsid w:val="00BE3AB2"/>
    <w:rsid w:val="00C4322C"/>
    <w:rsid w:val="00CF0C7D"/>
    <w:rsid w:val="00DF5B78"/>
    <w:rsid w:val="00E331E1"/>
    <w:rsid w:val="00E47EC7"/>
    <w:rsid w:val="00F647CC"/>
    <w:rsid w:val="00F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D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lang w:val="en-GB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CC"/>
    <w:pPr>
      <w:spacing w:after="200" w:line="276" w:lineRule="auto"/>
      <w:ind w:left="720"/>
      <w:contextualSpacing/>
    </w:pPr>
    <w:rPr>
      <w:rFonts w:eastAsiaTheme="minorHAnsi" w:cstheme="minorBidi"/>
      <w:kern w:val="0"/>
      <w:szCs w:val="22"/>
      <w:lang w:val="en-US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F647C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B388B"/>
    <w:pPr>
      <w:widowControl w:val="0"/>
      <w:autoSpaceDE w:val="0"/>
      <w:autoSpaceDN w:val="0"/>
      <w:spacing w:after="0" w:line="240" w:lineRule="auto"/>
      <w:ind w:left="1175"/>
      <w:jc w:val="center"/>
    </w:pPr>
    <w:rPr>
      <w:rFonts w:ascii="Times New Roman" w:eastAsia="Times New Roman" w:hAnsi="Times New Roman" w:cs="Times New Roman"/>
      <w:kern w:val="0"/>
      <w:szCs w:val="22"/>
      <w:lang w:val="en-US" w:bidi="ar-SA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31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22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22C"/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86770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65F6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  <w:kern w:val="0"/>
      <w:szCs w:val="22"/>
      <w:lang w:val="en-US" w:bidi="ar-SA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065F6"/>
    <w:rPr>
      <w:rFonts w:eastAsiaTheme="minorHAnsi"/>
      <w:kern w:val="0"/>
      <w:szCs w:val="22"/>
      <w:lang w:val="en-US" w:bidi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lang w:val="en-GB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CC"/>
    <w:pPr>
      <w:spacing w:after="200" w:line="276" w:lineRule="auto"/>
      <w:ind w:left="720"/>
      <w:contextualSpacing/>
    </w:pPr>
    <w:rPr>
      <w:rFonts w:eastAsiaTheme="minorHAnsi" w:cstheme="minorBidi"/>
      <w:kern w:val="0"/>
      <w:szCs w:val="22"/>
      <w:lang w:val="en-US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F647C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B388B"/>
    <w:pPr>
      <w:widowControl w:val="0"/>
      <w:autoSpaceDE w:val="0"/>
      <w:autoSpaceDN w:val="0"/>
      <w:spacing w:after="0" w:line="240" w:lineRule="auto"/>
      <w:ind w:left="1175"/>
      <w:jc w:val="center"/>
    </w:pPr>
    <w:rPr>
      <w:rFonts w:ascii="Times New Roman" w:eastAsia="Times New Roman" w:hAnsi="Times New Roman" w:cs="Times New Roman"/>
      <w:kern w:val="0"/>
      <w:szCs w:val="22"/>
      <w:lang w:val="en-US" w:bidi="ar-SA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31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22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22C"/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86770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65F6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  <w:kern w:val="0"/>
      <w:szCs w:val="22"/>
      <w:lang w:val="en-US" w:bidi="ar-SA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065F6"/>
    <w:rPr>
      <w:rFonts w:eastAsiaTheme="minorHAnsi"/>
      <w:kern w:val="0"/>
      <w:szCs w:val="22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.ammb.ac.in/wp-content/uploads/2023/07/7.1.3.2-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v.ammb.ac.in/wp-content/uploads/2023/07/7.1.3.1-FINAL-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ev.ammb.ac.in/wp-content/uploads/2023/08/7.1.3.4-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v.ammb.ac.in/wp-content/uploads/2023/08/7.1.3.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919034990648</dc:creator>
  <cp:lastModifiedBy>hp</cp:lastModifiedBy>
  <cp:revision>3</cp:revision>
  <dcterms:created xsi:type="dcterms:W3CDTF">2023-08-02T14:49:00Z</dcterms:created>
  <dcterms:modified xsi:type="dcterms:W3CDTF">2023-08-02T14:53:00Z</dcterms:modified>
</cp:coreProperties>
</file>